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bookmarkStart w:id="0" w:name="_GoBack"/>
      <w:r>
        <w:rPr>
          <w:rFonts w:hint="default"/>
        </w:rPr>
        <w:t>新疆整形美容医院</w:t>
      </w:r>
    </w:p>
    <w:bookmarkEnd w:id="0"/>
    <w:p>
      <w:r>
        <w:t>新疆整形美容医院2007由自治区卫生行政部门批准设立的二级专科医院，是新疆最早的整形专科医院之一，也是最早向中亚五国提供涉外医疗服务的整形美容医院。原医院坐落于乌鲁木齐市国家二级口岸西域轻工基地。“十二五”以来，响应国家改善民生、建立健全基本公共服务体系等医改政策，提高新疆整形美容行业医疗水平，于2016年5月正式整体乔迁至乌鲁木齐市中心人民路222号。</w:t>
      </w:r>
    </w:p>
    <w:p/>
    <w:p>
      <w:pPr>
        <w:rPr>
          <w:rFonts w:hint="eastAsia"/>
          <w:lang w:eastAsia="zh-CN"/>
        </w:rPr>
      </w:pPr>
      <w:r>
        <w:t>射频紧肤</w:t>
      </w:r>
      <w:r>
        <w:rPr>
          <w:rFonts w:hint="default"/>
        </w:rPr>
        <w:t> </w:t>
      </w:r>
      <w:r>
        <w:rPr>
          <w:rFonts w:hint="eastAsia"/>
          <w:lang w:eastAsia="zh-CN"/>
        </w:rPr>
        <w:t>的原理</w:t>
      </w:r>
    </w:p>
    <w:p>
      <w:pPr>
        <w:rPr>
          <w:rFonts w:hint="default"/>
        </w:rPr>
      </w:pPr>
      <w:r>
        <w:t>射频紧肤是采用磁动力射频紧肤仪达到除皱紧肤的一种美容疗法。磁动力射频紧肤仪在皮下特定深度内产生40.68MHz射频波，射频波作用到胶原内的水分子，使双极水分子旋转摩擦产生热量，释放的射频能量，丽都年轻光透过皮肤表皮直接作用于真皮层，达到给胶原蛋白加热的效果，真皮胶原纤维加热后收缩，使松弛的皮肤、皱纹被拉紧，同时使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"https://baike.so.com/doc/6050126-6263144.html" \t "https://baike.so.com/doc/_blank" </w:instrText>
      </w:r>
      <w:r>
        <w:rPr>
          <w:rFonts w:hint="default"/>
        </w:rPr>
        <w:fldChar w:fldCharType="separate"/>
      </w:r>
      <w:r>
        <w:rPr>
          <w:rFonts w:hint="default"/>
        </w:rPr>
        <w:t>胶原</w:t>
      </w:r>
      <w:r>
        <w:rPr>
          <w:rFonts w:hint="default"/>
        </w:rPr>
        <w:fldChar w:fldCharType="end"/>
      </w:r>
      <w:r>
        <w:rPr>
          <w:rFonts w:hint="default"/>
        </w:rPr>
        <w:t>增生，重新排列，修复老化受损的胶原层，从而达到除皱紧肤的效果。</w:t>
      </w:r>
    </w:p>
    <w:p/>
    <w:p>
      <w:pPr>
        <w:rPr>
          <w:rFonts w:hint="eastAsia"/>
        </w:rPr>
      </w:pPr>
      <w:r>
        <w:rPr>
          <w:rFonts w:hint="eastAsia"/>
        </w:rPr>
        <w:t>一、射频紧肤的特点：</w:t>
      </w:r>
    </w:p>
    <w:p>
      <w:pPr>
        <w:rPr>
          <w:rFonts w:hint="eastAsia"/>
        </w:rPr>
      </w:pPr>
      <w:r>
        <w:rPr>
          <w:rFonts w:hint="eastAsia"/>
        </w:rPr>
        <w:t>1、舒适性。</w:t>
      </w:r>
    </w:p>
    <w:p>
      <w:pPr>
        <w:rPr>
          <w:rFonts w:hint="eastAsia"/>
        </w:rPr>
      </w:pPr>
      <w:r>
        <w:rPr>
          <w:rFonts w:hint="eastAsia"/>
        </w:rPr>
        <w:t>冰点冷却，无鲜明痛感;</w:t>
      </w:r>
    </w:p>
    <w:p>
      <w:pPr>
        <w:rPr>
          <w:rFonts w:hint="eastAsia"/>
        </w:rPr>
      </w:pPr>
      <w:r>
        <w:rPr>
          <w:rFonts w:hint="eastAsia"/>
        </w:rPr>
        <w:t>2、有效性。</w:t>
      </w:r>
    </w:p>
    <w:p>
      <w:pPr>
        <w:rPr>
          <w:rFonts w:hint="eastAsia"/>
        </w:rPr>
      </w:pPr>
      <w:r>
        <w:rPr>
          <w:rFonts w:hint="eastAsia"/>
        </w:rPr>
        <w:t>迅捷的胶原紧缩，在诊治结束时就能看到结果，如皮肤收紧，细小皱纹减轻或消失。真皮胶原结构出于热效应的作用，局部出现变性，随之在自然愈合的过程中促进了胶原的增生，大多数人诊治2—3个月，皮肤便有鲜明改善，6个月后结果最佳，且可保持两年以上;</w:t>
      </w:r>
    </w:p>
    <w:p>
      <w:pPr>
        <w:rPr>
          <w:rFonts w:hint="eastAsia"/>
        </w:rPr>
      </w:pPr>
      <w:r>
        <w:rPr>
          <w:rFonts w:hint="eastAsia"/>
        </w:rPr>
        <w:t>3、安全性。</w:t>
      </w:r>
    </w:p>
    <w:p>
      <w:pPr>
        <w:rPr>
          <w:rFonts w:hint="eastAsia"/>
        </w:rPr>
      </w:pPr>
      <w:r>
        <w:rPr>
          <w:rFonts w:hint="eastAsia"/>
        </w:rPr>
        <w:t>在诊治过程中，表皮会经过精确控制的冷却系统获得连续的冷却。射频紧肤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"http://mrzxk.xywy.com/mrwk/cz/" \t "http://mrzxk.xywy.com/mrwk/cz/_blank" </w:instrText>
      </w:r>
      <w:r>
        <w:rPr>
          <w:rFonts w:hint="eastAsia"/>
        </w:rPr>
        <w:fldChar w:fldCharType="separate"/>
      </w:r>
      <w:r>
        <w:rPr>
          <w:rFonts w:hint="eastAsia"/>
        </w:rPr>
        <w:t>除皱</w:t>
      </w:r>
      <w:r>
        <w:rPr>
          <w:rFonts w:hint="eastAsia"/>
        </w:rPr>
        <w:fldChar w:fldCharType="end"/>
      </w:r>
      <w:r>
        <w:rPr>
          <w:rFonts w:hint="eastAsia"/>
        </w:rPr>
        <w:t>使真皮和皮下结构在收紧增厚的同期，让皮肤的外表受到良好的护理。</w:t>
      </w:r>
    </w:p>
    <w:p>
      <w:pPr>
        <w:rPr>
          <w:rFonts w:hint="default"/>
        </w:rPr>
      </w:pPr>
    </w:p>
    <w:p>
      <w:pPr>
        <w:rPr>
          <w:rFonts w:hint="eastAsia"/>
          <w:lang w:eastAsia="zh-CN"/>
        </w:rPr>
      </w:pPr>
      <w:r>
        <w:rPr>
          <w:rFonts w:hint="default"/>
        </w:rPr>
        <w:t>射频紧肤</w:t>
      </w:r>
      <w:r>
        <w:rPr>
          <w:rFonts w:hint="eastAsia"/>
          <w:lang w:eastAsia="zh-CN"/>
        </w:rPr>
        <w:t>的禁忌</w:t>
      </w:r>
      <w:r>
        <w:br w:type="textWrapping"/>
      </w:r>
      <w:r>
        <w:t>1、对极度冷、热刺激反应过敏者。</w:t>
      </w:r>
      <w:r>
        <w:rPr>
          <w:rFonts w:hint="eastAsia"/>
        </w:rPr>
        <w:br w:type="textWrapping"/>
      </w:r>
      <w:r>
        <w:rPr>
          <w:rFonts w:hint="eastAsia"/>
        </w:rPr>
        <w:t>2、体内安装心脏起搏器或体内有金属植入物者。</w:t>
      </w:r>
      <w:r>
        <w:rPr>
          <w:rFonts w:hint="eastAsia"/>
        </w:rPr>
        <w:br w:type="textWrapping"/>
      </w:r>
      <w:r>
        <w:rPr>
          <w:rFonts w:hint="eastAsia"/>
        </w:rPr>
        <w:t>3、局部感染性皮肤疾病、开放性皮肤损伤者。</w:t>
      </w:r>
      <w:r>
        <w:rPr>
          <w:rFonts w:hint="eastAsia"/>
        </w:rPr>
        <w:br w:type="textWrapping"/>
      </w:r>
      <w:r>
        <w:rPr>
          <w:rFonts w:hint="eastAsia"/>
        </w:rPr>
        <w:t>4、严重心肺肝肾功能不全患者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76F9F"/>
    <w:rsid w:val="28C76F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2018-10-17T09:43:00Z</dcterms:created>
  <dc:creator>admin</dc:creator>
  <cp:lastModifiedBy>admin</cp:lastModifiedBy>
  <dcterms:modified xsi:type="dcterms:W3CDTF">2018-10-17T09:51:39Z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